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Default="00694DEB" w:rsidP="00694DEB">
      <w:pPr>
        <w:tabs>
          <w:tab w:val="left" w:pos="1230"/>
        </w:tabs>
      </w:pPr>
    </w:p>
    <w:p w:rsidR="00694DEB" w:rsidRPr="00694DEB" w:rsidRDefault="00694DEB" w:rsidP="00694DEB">
      <w:pPr>
        <w:tabs>
          <w:tab w:val="left" w:pos="1230"/>
        </w:tabs>
        <w:rPr>
          <w:sz w:val="8"/>
          <w:szCs w:val="8"/>
        </w:rPr>
      </w:pP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8"/>
          <w:szCs w:val="28"/>
          <w:lang w:eastAsia="ru-RU"/>
        </w:rPr>
      </w:pPr>
      <w:r w:rsidRPr="004B0783">
        <w:rPr>
          <w:rFonts w:ascii="Times New Roman" w:eastAsia="Times New Roman" w:hAnsi="Times New Roman"/>
          <w:b/>
          <w:snapToGrid w:val="0"/>
          <w:sz w:val="28"/>
          <w:szCs w:val="28"/>
          <w:lang w:eastAsia="ru-RU"/>
        </w:rPr>
        <w:t>Уведомление</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1"/>
        <w:gridCol w:w="1966"/>
        <w:gridCol w:w="1784"/>
        <w:gridCol w:w="2794"/>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0415BC">
              <w:rPr>
                <w:rFonts w:ascii="Times New Roman" w:eastAsia="Times New Roman" w:hAnsi="Times New Roman"/>
                <w:snapToGrid w:val="0"/>
                <w:sz w:val="24"/>
                <w:szCs w:val="24"/>
                <w:lang w:eastAsia="ru-RU"/>
              </w:rPr>
              <w:t xml:space="preserve"> </w:t>
            </w:r>
            <w:r w:rsidR="00BC0151">
              <w:rPr>
                <w:rFonts w:ascii="Times New Roman" w:eastAsia="Times New Roman" w:hAnsi="Times New Roman"/>
                <w:snapToGrid w:val="0"/>
                <w:sz w:val="24"/>
                <w:szCs w:val="24"/>
                <w:lang w:eastAsia="ru-RU"/>
              </w:rPr>
              <w:t>209</w:t>
            </w:r>
            <w:bookmarkStart w:id="0" w:name="_GoBack"/>
            <w:bookmarkEnd w:id="0"/>
            <w:r w:rsidR="001C0062">
              <w:rPr>
                <w:rFonts w:ascii="Times New Roman" w:eastAsia="Times New Roman" w:hAnsi="Times New Roman"/>
                <w:snapToGrid w:val="0"/>
                <w:sz w:val="24"/>
                <w:szCs w:val="24"/>
                <w:lang w:eastAsia="ru-RU"/>
              </w:rPr>
              <w:t>/Д-АС</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3A48D3">
              <w:rPr>
                <w:rFonts w:ascii="Times New Roman" w:eastAsia="Times New Roman" w:hAnsi="Times New Roman"/>
                <w:snapToGrid w:val="0"/>
                <w:sz w:val="24"/>
                <w:szCs w:val="24"/>
                <w:lang w:eastAsia="ru-RU"/>
              </w:rPr>
              <w:t>15</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3A48D3">
              <w:rPr>
                <w:rFonts w:ascii="Times New Roman" w:eastAsia="Times New Roman" w:hAnsi="Times New Roman"/>
                <w:snapToGrid w:val="0"/>
                <w:sz w:val="24"/>
                <w:szCs w:val="24"/>
                <w:lang w:eastAsia="ru-RU"/>
              </w:rPr>
              <w:t>марта</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943ED1">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Нормативный документ, в соответствии с которым проводится закупка: </w:t>
      </w:r>
      <w:bookmarkStart w:id="1" w:name="_Toc422209950"/>
      <w:bookmarkStart w:id="2" w:name="_Toc422226770"/>
      <w:bookmarkStart w:id="3"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 утвержденное решением Совета директоров за №2-20 от 29.01.20г. (далее - Положение о закупках).</w:t>
      </w:r>
      <w:bookmarkEnd w:id="1"/>
      <w:bookmarkEnd w:id="2"/>
      <w:bookmarkEnd w:id="3"/>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4"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4"/>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4B0783" w:rsidRDefault="004B0783" w:rsidP="004B0783">
      <w:pPr>
        <w:tabs>
          <w:tab w:val="left" w:pos="426"/>
          <w:tab w:val="left" w:pos="3544"/>
        </w:tabs>
        <w:autoSpaceDE w:val="0"/>
        <w:autoSpaceDN w:val="0"/>
        <w:spacing w:after="0" w:line="240" w:lineRule="auto"/>
        <w:ind w:left="426" w:firstLine="567"/>
        <w:jc w:val="both"/>
        <w:rPr>
          <w:rFonts w:ascii="Times New Roman" w:hAnsi="Times New Roman"/>
          <w:snapToGrid w:val="0"/>
          <w:sz w:val="24"/>
          <w:szCs w:val="24"/>
          <w:lang w:eastAsia="ru-RU"/>
        </w:rPr>
      </w:pPr>
      <w:r w:rsidRPr="004B0783">
        <w:rPr>
          <w:rFonts w:ascii="Times New Roman" w:hAnsi="Times New Roman"/>
          <w:snapToGrid w:val="0"/>
          <w:sz w:val="24"/>
          <w:szCs w:val="24"/>
          <w:lang w:eastAsia="ru-RU"/>
        </w:rPr>
        <w:t>Контактное лицо по организационным вопросам: Каримов Фарух</w:t>
      </w:r>
      <w:r>
        <w:rPr>
          <w:rFonts w:ascii="Times New Roman" w:hAnsi="Times New Roman"/>
          <w:snapToGrid w:val="0"/>
          <w:sz w:val="24"/>
          <w:szCs w:val="24"/>
          <w:lang w:eastAsia="ru-RU"/>
        </w:rPr>
        <w:t xml:space="preserve">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proofErr w:type="spellStart"/>
      <w:r w:rsidRPr="004B0783">
        <w:rPr>
          <w:rFonts w:ascii="Times New Roman" w:hAnsi="Times New Roman"/>
          <w:snapToGrid w:val="0"/>
          <w:sz w:val="24"/>
          <w:szCs w:val="24"/>
          <w:lang w:eastAsia="ru-RU"/>
        </w:rPr>
        <w:t>Бахриддинович</w:t>
      </w:r>
      <w:proofErr w:type="spellEnd"/>
      <w:r>
        <w:rPr>
          <w:rFonts w:ascii="Times New Roman" w:hAnsi="Times New Roman"/>
          <w:snapToGrid w:val="0"/>
          <w:sz w:val="24"/>
          <w:szCs w:val="24"/>
          <w:lang w:eastAsia="ru-RU"/>
        </w:rPr>
        <w:t>,</w:t>
      </w:r>
      <w:r>
        <w:rPr>
          <w:rFonts w:ascii="Times New Roman" w:eastAsia="Times New Roman" w:hAnsi="Times New Roman"/>
          <w:snapToGrid w:val="0"/>
          <w:sz w:val="24"/>
          <w:szCs w:val="24"/>
          <w:lang w:eastAsia="ru-RU"/>
        </w:rPr>
        <w:t xml:space="preserve"> к</w:t>
      </w:r>
      <w:r w:rsidRPr="004B0783">
        <w:rPr>
          <w:rFonts w:ascii="Times New Roman" w:eastAsia="Times New Roman" w:hAnsi="Times New Roman"/>
          <w:snapToGrid w:val="0"/>
          <w:sz w:val="24"/>
          <w:szCs w:val="24"/>
          <w:lang w:eastAsia="ru-RU"/>
        </w:rPr>
        <w:t xml:space="preserve">онтактный телефон: </w:t>
      </w:r>
      <w:r w:rsidRPr="004B0783">
        <w:rPr>
          <w:rFonts w:ascii="Times New Roman" w:eastAsia="Times New Roman" w:hAnsi="Times New Roman"/>
          <w:bCs/>
          <w:snapToGrid w:val="0"/>
          <w:sz w:val="24"/>
          <w:szCs w:val="24"/>
          <w:lang w:eastAsia="ru-RU"/>
        </w:rPr>
        <w:t>+992 44 600 83 14</w:t>
      </w:r>
    </w:p>
    <w:p w:rsidR="004B0783" w:rsidRPr="004B0783" w:rsidRDefault="004B0783" w:rsidP="004B078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4B0783">
        <w:rPr>
          <w:rFonts w:ascii="Times New Roman" w:eastAsia="Times New Roman" w:hAnsi="Times New Roman"/>
          <w:snapToGrid w:val="0"/>
          <w:sz w:val="24"/>
          <w:szCs w:val="24"/>
          <w:lang w:eastAsia="ru-RU"/>
        </w:rPr>
        <w:t xml:space="preserve">Адрес электронной почты: </w:t>
      </w:r>
      <w:hyperlink r:id="rId8" w:history="1">
        <w:r w:rsidRPr="004B0783">
          <w:rPr>
            <w:rFonts w:ascii="Times New Roman" w:eastAsia="Times New Roman" w:hAnsi="Times New Roman"/>
            <w:bCs/>
            <w:snapToGrid w:val="0"/>
            <w:color w:val="0000FF" w:themeColor="hyperlink"/>
            <w:sz w:val="24"/>
            <w:szCs w:val="24"/>
            <w:u w:val="single"/>
            <w:lang w:eastAsia="ru-RU"/>
          </w:rPr>
          <w:t>f.karimov@sangtuda.com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9662D3" w:rsidRPr="009662D3">
        <w:rPr>
          <w:rFonts w:ascii="Times New Roman" w:eastAsia="Times New Roman" w:hAnsi="Times New Roman"/>
          <w:b/>
          <w:snapToGrid w:val="0"/>
          <w:sz w:val="24"/>
          <w:szCs w:val="24"/>
          <w:lang w:eastAsia="ru-RU"/>
        </w:rPr>
        <w:t>оказание услуг по ремонту обмоток статоров электродвигателей и насосов</w:t>
      </w:r>
      <w:r w:rsidR="00B37656" w:rsidRPr="00B37656">
        <w:rPr>
          <w:rFonts w:ascii="Times New Roman" w:eastAsia="Times New Roman" w:hAnsi="Times New Roman"/>
          <w:b/>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9662D3" w:rsidRPr="009662D3">
        <w:rPr>
          <w:rFonts w:ascii="Times New Roman" w:eastAsia="Times New Roman" w:hAnsi="Times New Roman"/>
          <w:snapToGrid w:val="0"/>
          <w:color w:val="000000"/>
          <w:sz w:val="24"/>
          <w:szCs w:val="24"/>
          <w:lang w:eastAsia="ru-RU"/>
        </w:rPr>
        <w:t>тридцать тысяч семьсот сорок пять сомони, 00 дирам (</w:t>
      </w:r>
      <w:r w:rsidR="009662D3" w:rsidRPr="009662D3">
        <w:rPr>
          <w:rFonts w:ascii="Times New Roman" w:eastAsia="Times New Roman" w:hAnsi="Times New Roman"/>
          <w:b/>
          <w:snapToGrid w:val="0"/>
          <w:color w:val="000000"/>
          <w:sz w:val="24"/>
          <w:szCs w:val="24"/>
          <w:lang w:eastAsia="ru-RU"/>
        </w:rPr>
        <w:t>30 745,00</w:t>
      </w:r>
      <w:r w:rsidR="009662D3" w:rsidRPr="009662D3">
        <w:rPr>
          <w:rFonts w:ascii="Times New Roman" w:eastAsia="Times New Roman" w:hAnsi="Times New Roman"/>
          <w:snapToGrid w:val="0"/>
          <w:color w:val="000000"/>
          <w:sz w:val="24"/>
          <w:szCs w:val="24"/>
          <w:lang w:eastAsia="ru-RU"/>
        </w:rPr>
        <w:t>)</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Порядок формирования цены договора: </w:t>
      </w:r>
      <w:r w:rsidRPr="004B0783">
        <w:rPr>
          <w:rFonts w:ascii="Times New Roman" w:eastAsia="Times New Roman" w:hAnsi="Times New Roman"/>
          <w:snapToGrid w:val="0"/>
          <w:sz w:val="24"/>
          <w:szCs w:val="24"/>
          <w:lang w:eastAsia="ru-RU"/>
        </w:rPr>
        <w:t xml:space="preserve">в цену договора включаются любые сборы и </w:t>
      </w:r>
      <w:r w:rsidRPr="004B0783">
        <w:rPr>
          <w:rFonts w:ascii="Times New Roman" w:eastAsia="Times New Roman" w:hAnsi="Times New Roman"/>
          <w:snapToGrid w:val="0"/>
          <w:sz w:val="24"/>
          <w:szCs w:val="24"/>
          <w:lang w:eastAsia="ru-RU"/>
        </w:rPr>
        <w:lastRenderedPageBreak/>
        <w:t>пошлины, расходы и риски, связанные с выполнением договора, в т.ч. гарантийного срока 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С выбранными по результатам проведенного изучения рынка, или анализа </w:t>
      </w:r>
      <w:r w:rsidRPr="004B0783">
        <w:rPr>
          <w:rFonts w:ascii="Times New Roman" w:eastAsia="Times New Roman" w:hAnsi="Times New Roman"/>
          <w:snapToGrid w:val="0"/>
          <w:color w:val="000000"/>
          <w:sz w:val="24"/>
          <w:szCs w:val="24"/>
          <w:lang w:eastAsia="ru-RU"/>
        </w:rPr>
        <w:lastRenderedPageBreak/>
        <w:t>коммерческих предложений Поставщиками могут быть проведены переговоры по 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 xml:space="preserve">до 17:00 (по местному времени) </w:t>
      </w:r>
      <w:r w:rsidR="00423D2A">
        <w:rPr>
          <w:rFonts w:ascii="Times New Roman" w:eastAsia="Times New Roman" w:hAnsi="Times New Roman"/>
          <w:b/>
          <w:snapToGrid w:val="0"/>
          <w:sz w:val="24"/>
          <w:szCs w:val="24"/>
          <w:lang w:eastAsia="ru-RU"/>
        </w:rPr>
        <w:t>«</w:t>
      </w:r>
      <w:r w:rsidR="00EE493D">
        <w:rPr>
          <w:rFonts w:ascii="Times New Roman" w:eastAsia="Times New Roman" w:hAnsi="Times New Roman"/>
          <w:b/>
          <w:snapToGrid w:val="0"/>
          <w:sz w:val="24"/>
          <w:szCs w:val="24"/>
          <w:lang w:eastAsia="ru-RU"/>
        </w:rPr>
        <w:t>20</w:t>
      </w:r>
      <w:r w:rsidRPr="004B0783">
        <w:rPr>
          <w:rFonts w:ascii="Times New Roman" w:eastAsia="Times New Roman" w:hAnsi="Times New Roman"/>
          <w:b/>
          <w:snapToGrid w:val="0"/>
          <w:sz w:val="24"/>
          <w:szCs w:val="24"/>
          <w:lang w:eastAsia="ru-RU"/>
        </w:rPr>
        <w:t xml:space="preserve">» </w:t>
      </w:r>
      <w:r w:rsidR="00983AB0">
        <w:rPr>
          <w:rFonts w:ascii="Times New Roman" w:eastAsia="Times New Roman" w:hAnsi="Times New Roman"/>
          <w:b/>
          <w:snapToGrid w:val="0"/>
          <w:sz w:val="24"/>
          <w:szCs w:val="24"/>
          <w:lang w:eastAsia="ru-RU"/>
        </w:rPr>
        <w:t>марта</w:t>
      </w:r>
      <w:r w:rsidRPr="004B0783">
        <w:rPr>
          <w:rFonts w:ascii="Times New Roman" w:eastAsia="Times New Roman" w:hAnsi="Times New Roman"/>
          <w:b/>
          <w:snapToGrid w:val="0"/>
          <w:sz w:val="24"/>
          <w:szCs w:val="24"/>
          <w:lang w:eastAsia="ru-RU"/>
        </w:rPr>
        <w:t xml:space="preserve"> 202</w:t>
      </w:r>
      <w:r w:rsidR="006D063F">
        <w:rPr>
          <w:rFonts w:ascii="Times New Roman" w:eastAsia="Times New Roman" w:hAnsi="Times New Roman"/>
          <w:b/>
          <w:snapToGrid w:val="0"/>
          <w:sz w:val="24"/>
          <w:szCs w:val="24"/>
          <w:lang w:eastAsia="ru-RU"/>
        </w:rPr>
        <w:t>1</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5"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5"/>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9" w:history="1">
        <w:r w:rsidRPr="004B0783">
          <w:rPr>
            <w:rFonts w:ascii="Times New Roman" w:eastAsia="Times New Roman" w:hAnsi="Times New Roman"/>
            <w:bCs/>
            <w:snapToGrid w:val="0"/>
            <w:color w:val="0000FF" w:themeColor="hyperlink"/>
            <w:sz w:val="24"/>
            <w:szCs w:val="24"/>
            <w:u w:val="single"/>
            <w:lang w:eastAsia="ru-RU"/>
          </w:rPr>
          <w:t>f.karimov@sangtuda.com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 xml:space="preserve">в 17:30 (по местному времени) </w:t>
      </w:r>
      <w:bookmarkStart w:id="6" w:name="_Hlk33007025"/>
      <w:r w:rsidRPr="004B0783">
        <w:rPr>
          <w:rFonts w:ascii="Times New Roman" w:eastAsia="Times New Roman" w:hAnsi="Times New Roman"/>
          <w:b/>
          <w:snapToGrid w:val="0"/>
          <w:sz w:val="24"/>
          <w:szCs w:val="24"/>
          <w:lang w:eastAsia="ru-RU"/>
        </w:rPr>
        <w:t>«</w:t>
      </w:r>
      <w:r w:rsidR="00EE493D">
        <w:rPr>
          <w:rFonts w:ascii="Times New Roman" w:eastAsia="Times New Roman" w:hAnsi="Times New Roman"/>
          <w:b/>
          <w:snapToGrid w:val="0"/>
          <w:sz w:val="24"/>
          <w:szCs w:val="24"/>
          <w:lang w:eastAsia="ru-RU"/>
        </w:rPr>
        <w:t>20</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983AB0">
        <w:rPr>
          <w:rFonts w:ascii="Times New Roman" w:eastAsia="Times New Roman" w:hAnsi="Times New Roman"/>
          <w:b/>
          <w:snapToGrid w:val="0"/>
          <w:sz w:val="24"/>
          <w:szCs w:val="24"/>
          <w:lang w:eastAsia="ru-RU"/>
        </w:rPr>
        <w:t>марта</w:t>
      </w:r>
      <w:r w:rsidRPr="004B0783">
        <w:rPr>
          <w:rFonts w:ascii="Times New Roman" w:eastAsia="Times New Roman" w:hAnsi="Times New Roman"/>
          <w:b/>
          <w:snapToGrid w:val="0"/>
          <w:sz w:val="24"/>
          <w:szCs w:val="24"/>
          <w:lang w:eastAsia="ru-RU"/>
        </w:rPr>
        <w:t xml:space="preserve"> 202</w:t>
      </w:r>
      <w:r w:rsidR="00A74BDE">
        <w:rPr>
          <w:rFonts w:ascii="Times New Roman" w:eastAsia="Times New Roman" w:hAnsi="Times New Roman"/>
          <w:b/>
          <w:snapToGrid w:val="0"/>
          <w:sz w:val="24"/>
          <w:szCs w:val="24"/>
          <w:lang w:eastAsia="ru-RU"/>
        </w:rPr>
        <w:t>1</w:t>
      </w:r>
      <w:r w:rsidRPr="004B0783">
        <w:rPr>
          <w:rFonts w:ascii="Times New Roman" w:eastAsia="Times New Roman" w:hAnsi="Times New Roman"/>
          <w:b/>
          <w:snapToGrid w:val="0"/>
          <w:sz w:val="24"/>
          <w:szCs w:val="24"/>
          <w:lang w:eastAsia="ru-RU"/>
        </w:rPr>
        <w:t xml:space="preserve"> года</w:t>
      </w:r>
      <w:bookmarkEnd w:id="6"/>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EE493D">
        <w:rPr>
          <w:rFonts w:ascii="Times New Roman" w:eastAsia="Times New Roman" w:hAnsi="Times New Roman"/>
          <w:b/>
          <w:sz w:val="24"/>
          <w:szCs w:val="24"/>
          <w:lang w:eastAsia="ru-RU"/>
        </w:rPr>
        <w:t>01</w:t>
      </w:r>
      <w:r w:rsidRPr="004B0783">
        <w:rPr>
          <w:rFonts w:ascii="Times New Roman" w:eastAsia="Times New Roman" w:hAnsi="Times New Roman"/>
          <w:b/>
          <w:sz w:val="24"/>
          <w:szCs w:val="24"/>
          <w:lang w:eastAsia="ru-RU"/>
        </w:rPr>
        <w:t xml:space="preserve">» </w:t>
      </w:r>
      <w:r w:rsidR="00EE493D">
        <w:rPr>
          <w:rFonts w:ascii="Times New Roman" w:eastAsia="Times New Roman" w:hAnsi="Times New Roman"/>
          <w:b/>
          <w:sz w:val="24"/>
          <w:szCs w:val="24"/>
          <w:lang w:eastAsia="ru-RU"/>
        </w:rPr>
        <w:t>апреля</w:t>
      </w:r>
      <w:r w:rsidRPr="004B0783">
        <w:rPr>
          <w:rFonts w:ascii="Times New Roman" w:eastAsia="Times New Roman" w:hAnsi="Times New Roman"/>
          <w:b/>
          <w:sz w:val="24"/>
          <w:szCs w:val="24"/>
          <w:lang w:eastAsia="ru-RU"/>
        </w:rPr>
        <w:t xml:space="preserve"> 202</w:t>
      </w:r>
      <w:r w:rsidR="005930F4">
        <w:rPr>
          <w:rFonts w:ascii="Times New Roman" w:eastAsia="Times New Roman" w:hAnsi="Times New Roman"/>
          <w:b/>
          <w:sz w:val="24"/>
          <w:szCs w:val="24"/>
          <w:lang w:eastAsia="ru-RU"/>
        </w:rPr>
        <w:t>1</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C46CBD">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4B0783" w:rsidRDefault="004B0783" w:rsidP="004B0783">
      <w:pPr>
        <w:spacing w:after="0" w:line="240" w:lineRule="atLeast"/>
        <w:ind w:firstLine="567"/>
        <w:jc w:val="both"/>
        <w:outlineLvl w:val="1"/>
        <w:rPr>
          <w:rFonts w:ascii="Times New Roman" w:hAnsi="Times New Roman"/>
          <w:snapToGrid w:val="0"/>
          <w:sz w:val="16"/>
          <w:szCs w:val="16"/>
          <w:lang w:eastAsia="ru-RU"/>
        </w:rPr>
      </w:pPr>
    </w:p>
    <w:p w:rsidR="004B0783" w:rsidRPr="004B0783" w:rsidRDefault="004B0783" w:rsidP="004B0783">
      <w:pPr>
        <w:spacing w:after="0" w:line="240" w:lineRule="atLeast"/>
        <w:ind w:firstLine="708"/>
        <w:jc w:val="both"/>
        <w:outlineLvl w:val="1"/>
        <w:rPr>
          <w:rFonts w:ascii="Times New Roman" w:eastAsia="Times New Roman" w:hAnsi="Times New Roman"/>
          <w:bCs/>
          <w:snapToGrid w:val="0"/>
          <w:sz w:val="24"/>
          <w:szCs w:val="24"/>
          <w:lang w:eastAsia="ru-RU"/>
        </w:rPr>
      </w:pPr>
      <w:r w:rsidRPr="004B0783">
        <w:rPr>
          <w:rFonts w:ascii="Times New Roman" w:eastAsia="Times New Roman" w:hAnsi="Times New Roman"/>
          <w:bCs/>
          <w:snapToGrid w:val="0"/>
          <w:sz w:val="24"/>
          <w:szCs w:val="24"/>
          <w:lang w:eastAsia="ru-RU"/>
        </w:rPr>
        <w:t xml:space="preserve">Приложение: Закупочная документация на </w:t>
      </w:r>
      <w:r w:rsidR="00A359A3">
        <w:rPr>
          <w:rFonts w:ascii="Times New Roman" w:eastAsia="Times New Roman" w:hAnsi="Times New Roman"/>
          <w:bCs/>
          <w:snapToGrid w:val="0"/>
          <w:sz w:val="24"/>
          <w:szCs w:val="24"/>
          <w:lang w:eastAsia="ru-RU"/>
        </w:rPr>
        <w:t>1</w:t>
      </w:r>
      <w:r w:rsidR="00001D5B">
        <w:rPr>
          <w:rFonts w:ascii="Times New Roman" w:eastAsia="Times New Roman" w:hAnsi="Times New Roman"/>
          <w:bCs/>
          <w:snapToGrid w:val="0"/>
          <w:sz w:val="24"/>
          <w:szCs w:val="24"/>
          <w:lang w:eastAsia="ru-RU"/>
        </w:rPr>
        <w:t>3</w:t>
      </w:r>
      <w:r w:rsidRPr="004B0783">
        <w:rPr>
          <w:rFonts w:ascii="Times New Roman" w:eastAsia="Times New Roman" w:hAnsi="Times New Roman"/>
          <w:bCs/>
          <w:snapToGrid w:val="0"/>
          <w:sz w:val="24"/>
          <w:szCs w:val="24"/>
          <w:lang w:eastAsia="ru-RU"/>
        </w:rPr>
        <w:t xml:space="preserve"> л</w:t>
      </w:r>
      <w:r w:rsidR="00534647">
        <w:rPr>
          <w:rFonts w:ascii="Times New Roman" w:eastAsia="Times New Roman" w:hAnsi="Times New Roman"/>
          <w:bCs/>
          <w:snapToGrid w:val="0"/>
          <w:sz w:val="24"/>
          <w:szCs w:val="24"/>
          <w:lang w:eastAsia="ru-RU"/>
        </w:rPr>
        <w:t>.</w:t>
      </w:r>
      <w:r w:rsidRPr="004B0783">
        <w:rPr>
          <w:rFonts w:ascii="Times New Roman" w:eastAsia="Times New Roman" w:hAnsi="Times New Roman"/>
          <w:bCs/>
          <w:snapToGrid w:val="0"/>
          <w:sz w:val="24"/>
          <w:szCs w:val="24"/>
          <w:lang w:eastAsia="ru-RU"/>
        </w:rPr>
        <w:t>, в 1. экз.</w:t>
      </w:r>
    </w:p>
    <w:p w:rsidR="0033023D" w:rsidRPr="00F00A2C" w:rsidRDefault="0033023D" w:rsidP="003863C6">
      <w:pPr>
        <w:spacing w:after="0" w:line="240" w:lineRule="atLeast"/>
        <w:jc w:val="both"/>
        <w:outlineLvl w:val="1"/>
        <w:rPr>
          <w:rFonts w:ascii="Times New Roman" w:eastAsia="Times New Roman" w:hAnsi="Times New Roman"/>
          <w:bCs/>
          <w:snapToGrid w:val="0"/>
          <w:sz w:val="16"/>
          <w:szCs w:val="16"/>
          <w:lang w:eastAsia="ru-RU"/>
        </w:rPr>
      </w:pPr>
    </w:p>
    <w:p w:rsidR="004B0783" w:rsidRPr="00111188" w:rsidRDefault="004B0783" w:rsidP="004B0783">
      <w:pPr>
        <w:spacing w:after="0" w:line="240" w:lineRule="atLeast"/>
        <w:jc w:val="both"/>
        <w:outlineLvl w:val="1"/>
        <w:rPr>
          <w:rFonts w:ascii="Times New Roman" w:eastAsia="Times New Roman" w:hAnsi="Times New Roman"/>
          <w:bCs/>
          <w:snapToGrid w:val="0"/>
          <w:sz w:val="16"/>
          <w:szCs w:val="16"/>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5D4715" w:rsidRDefault="005D4715" w:rsidP="004B0783">
      <w:pPr>
        <w:spacing w:after="0" w:line="240" w:lineRule="atLeast"/>
        <w:jc w:val="both"/>
        <w:outlineLvl w:val="1"/>
        <w:rPr>
          <w:rFonts w:ascii="Times New Roman" w:eastAsia="Times New Roman" w:hAnsi="Times New Roman"/>
          <w:snapToGrid w:val="0"/>
          <w:sz w:val="28"/>
          <w:szCs w:val="28"/>
          <w:lang w:eastAsia="ru-RU"/>
        </w:rPr>
      </w:pPr>
    </w:p>
    <w:p w:rsidR="001A5E7C" w:rsidRPr="003863C6" w:rsidRDefault="001A5E7C" w:rsidP="004B0783">
      <w:pPr>
        <w:spacing w:after="0" w:line="240" w:lineRule="atLeast"/>
        <w:jc w:val="both"/>
        <w:outlineLvl w:val="1"/>
        <w:rPr>
          <w:rFonts w:ascii="Times New Roman" w:eastAsia="Times New Roman" w:hAnsi="Times New Roman"/>
          <w:snapToGrid w:val="0"/>
          <w:sz w:val="16"/>
          <w:szCs w:val="16"/>
          <w:lang w:eastAsia="ru-RU"/>
        </w:rPr>
      </w:pPr>
    </w:p>
    <w:p w:rsidR="004B0783" w:rsidRPr="004B0783" w:rsidRDefault="004B0783" w:rsidP="004B0783">
      <w:pPr>
        <w:spacing w:after="0" w:line="240" w:lineRule="atLeast"/>
        <w:ind w:firstLine="567"/>
        <w:jc w:val="both"/>
        <w:outlineLvl w:val="1"/>
        <w:rPr>
          <w:rFonts w:ascii="Times New Roman" w:eastAsia="Times New Roman" w:hAnsi="Times New Roman"/>
          <w:snapToGrid w:val="0"/>
          <w:sz w:val="20"/>
          <w:szCs w:val="20"/>
          <w:lang w:eastAsia="ru-RU"/>
        </w:rPr>
      </w:pPr>
      <w:r w:rsidRPr="004B0783">
        <w:rPr>
          <w:rFonts w:ascii="Times New Roman" w:eastAsia="Times New Roman" w:hAnsi="Times New Roman"/>
          <w:snapToGrid w:val="0"/>
          <w:sz w:val="20"/>
          <w:szCs w:val="20"/>
          <w:lang w:eastAsia="ru-RU"/>
        </w:rPr>
        <w:t>исп.: Каримов Ф.Б.</w:t>
      </w:r>
    </w:p>
    <w:p w:rsidR="004B0783" w:rsidRPr="004B0783" w:rsidRDefault="004B0783" w:rsidP="004B0783">
      <w:pPr>
        <w:spacing w:after="0" w:line="288" w:lineRule="auto"/>
        <w:ind w:firstLine="567"/>
        <w:jc w:val="both"/>
        <w:rPr>
          <w:rFonts w:ascii="Times New Roman" w:eastAsia="Times New Roman" w:hAnsi="Times New Roman"/>
          <w:snapToGrid w:val="0"/>
          <w:sz w:val="20"/>
          <w:szCs w:val="20"/>
          <w:lang w:eastAsia="ru-RU"/>
        </w:rPr>
      </w:pPr>
      <w:r w:rsidRPr="004B0783">
        <w:rPr>
          <w:rFonts w:ascii="Times New Roman" w:eastAsia="Times New Roman" w:hAnsi="Times New Roman"/>
          <w:snapToGrid w:val="0"/>
          <w:sz w:val="20"/>
          <w:szCs w:val="20"/>
          <w:lang w:eastAsia="ru-RU"/>
        </w:rPr>
        <w:t>тел.: (+992 44 600 83 14)</w:t>
      </w:r>
    </w:p>
    <w:sectPr w:rsidR="004B0783" w:rsidRPr="004B0783" w:rsidSect="004B0783">
      <w:pgSz w:w="11906" w:h="16838"/>
      <w:pgMar w:top="851" w:right="850" w:bottom="1702"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1D5B"/>
    <w:rsid w:val="000137E0"/>
    <w:rsid w:val="00015670"/>
    <w:rsid w:val="000415BC"/>
    <w:rsid w:val="00046744"/>
    <w:rsid w:val="000D5685"/>
    <w:rsid w:val="00111188"/>
    <w:rsid w:val="00111B34"/>
    <w:rsid w:val="001243FB"/>
    <w:rsid w:val="001301F8"/>
    <w:rsid w:val="00134447"/>
    <w:rsid w:val="00142A0E"/>
    <w:rsid w:val="001464C4"/>
    <w:rsid w:val="00163EAC"/>
    <w:rsid w:val="00171913"/>
    <w:rsid w:val="00180526"/>
    <w:rsid w:val="001877CC"/>
    <w:rsid w:val="00194943"/>
    <w:rsid w:val="001A5E7C"/>
    <w:rsid w:val="001A638A"/>
    <w:rsid w:val="001B649C"/>
    <w:rsid w:val="001C0062"/>
    <w:rsid w:val="001D4956"/>
    <w:rsid w:val="00217DA9"/>
    <w:rsid w:val="00237E36"/>
    <w:rsid w:val="002522BA"/>
    <w:rsid w:val="00256D4B"/>
    <w:rsid w:val="00264C30"/>
    <w:rsid w:val="002A4A6C"/>
    <w:rsid w:val="002A77F4"/>
    <w:rsid w:val="002B16DA"/>
    <w:rsid w:val="002D4C62"/>
    <w:rsid w:val="002E0749"/>
    <w:rsid w:val="002E14FD"/>
    <w:rsid w:val="00304112"/>
    <w:rsid w:val="0033023D"/>
    <w:rsid w:val="003308FA"/>
    <w:rsid w:val="0037782E"/>
    <w:rsid w:val="003863C6"/>
    <w:rsid w:val="0039160C"/>
    <w:rsid w:val="003A48D3"/>
    <w:rsid w:val="003B7A5B"/>
    <w:rsid w:val="003D4DCC"/>
    <w:rsid w:val="003E01D4"/>
    <w:rsid w:val="004067BC"/>
    <w:rsid w:val="00406A41"/>
    <w:rsid w:val="00423D2A"/>
    <w:rsid w:val="00434CFB"/>
    <w:rsid w:val="00480C0D"/>
    <w:rsid w:val="00485D40"/>
    <w:rsid w:val="00490D46"/>
    <w:rsid w:val="004B0783"/>
    <w:rsid w:val="004B3C1B"/>
    <w:rsid w:val="004E0635"/>
    <w:rsid w:val="004F0446"/>
    <w:rsid w:val="004F5E58"/>
    <w:rsid w:val="00514D72"/>
    <w:rsid w:val="00534647"/>
    <w:rsid w:val="0054535E"/>
    <w:rsid w:val="005517ED"/>
    <w:rsid w:val="0056515E"/>
    <w:rsid w:val="005930F4"/>
    <w:rsid w:val="005A0D7D"/>
    <w:rsid w:val="005B1397"/>
    <w:rsid w:val="005D4715"/>
    <w:rsid w:val="005E2545"/>
    <w:rsid w:val="00606889"/>
    <w:rsid w:val="00633876"/>
    <w:rsid w:val="00636559"/>
    <w:rsid w:val="006408B2"/>
    <w:rsid w:val="006472DE"/>
    <w:rsid w:val="006553F4"/>
    <w:rsid w:val="0067676A"/>
    <w:rsid w:val="00694DEB"/>
    <w:rsid w:val="006C4C32"/>
    <w:rsid w:val="006D063F"/>
    <w:rsid w:val="007140B4"/>
    <w:rsid w:val="0071528F"/>
    <w:rsid w:val="00721AC7"/>
    <w:rsid w:val="00722E25"/>
    <w:rsid w:val="0074513F"/>
    <w:rsid w:val="00763D3A"/>
    <w:rsid w:val="007739C1"/>
    <w:rsid w:val="00776130"/>
    <w:rsid w:val="00780C3F"/>
    <w:rsid w:val="00793D96"/>
    <w:rsid w:val="007A62CF"/>
    <w:rsid w:val="007B28F5"/>
    <w:rsid w:val="007C0C33"/>
    <w:rsid w:val="007C0DA4"/>
    <w:rsid w:val="007C629E"/>
    <w:rsid w:val="00806914"/>
    <w:rsid w:val="008106E8"/>
    <w:rsid w:val="008528F3"/>
    <w:rsid w:val="00862A45"/>
    <w:rsid w:val="00867F05"/>
    <w:rsid w:val="008817A2"/>
    <w:rsid w:val="00883543"/>
    <w:rsid w:val="008C6735"/>
    <w:rsid w:val="008E475D"/>
    <w:rsid w:val="00920D2D"/>
    <w:rsid w:val="009333E7"/>
    <w:rsid w:val="00943ED1"/>
    <w:rsid w:val="009662D3"/>
    <w:rsid w:val="00966874"/>
    <w:rsid w:val="00972D9D"/>
    <w:rsid w:val="00983AB0"/>
    <w:rsid w:val="009C0523"/>
    <w:rsid w:val="009C7C83"/>
    <w:rsid w:val="009D34FB"/>
    <w:rsid w:val="009D5D70"/>
    <w:rsid w:val="009E133A"/>
    <w:rsid w:val="009F5A73"/>
    <w:rsid w:val="00A359A3"/>
    <w:rsid w:val="00A74BDE"/>
    <w:rsid w:val="00A8045B"/>
    <w:rsid w:val="00A81FC4"/>
    <w:rsid w:val="00A8242E"/>
    <w:rsid w:val="00A87109"/>
    <w:rsid w:val="00A92DA4"/>
    <w:rsid w:val="00A945DC"/>
    <w:rsid w:val="00A94B8E"/>
    <w:rsid w:val="00A96090"/>
    <w:rsid w:val="00AA4DCA"/>
    <w:rsid w:val="00AA51AF"/>
    <w:rsid w:val="00AA52CC"/>
    <w:rsid w:val="00AA7050"/>
    <w:rsid w:val="00AC6301"/>
    <w:rsid w:val="00B03D75"/>
    <w:rsid w:val="00B16D95"/>
    <w:rsid w:val="00B36D2E"/>
    <w:rsid w:val="00B37656"/>
    <w:rsid w:val="00B4219F"/>
    <w:rsid w:val="00B45B2F"/>
    <w:rsid w:val="00B94388"/>
    <w:rsid w:val="00B95A91"/>
    <w:rsid w:val="00BC0151"/>
    <w:rsid w:val="00C02FAC"/>
    <w:rsid w:val="00C10E89"/>
    <w:rsid w:val="00C367B1"/>
    <w:rsid w:val="00C46CBD"/>
    <w:rsid w:val="00C6322C"/>
    <w:rsid w:val="00C634AF"/>
    <w:rsid w:val="00C83422"/>
    <w:rsid w:val="00C84217"/>
    <w:rsid w:val="00C91317"/>
    <w:rsid w:val="00C947E1"/>
    <w:rsid w:val="00CA2924"/>
    <w:rsid w:val="00CB7787"/>
    <w:rsid w:val="00CC4491"/>
    <w:rsid w:val="00CE3273"/>
    <w:rsid w:val="00D2148F"/>
    <w:rsid w:val="00D31120"/>
    <w:rsid w:val="00D3477F"/>
    <w:rsid w:val="00D52966"/>
    <w:rsid w:val="00DA341A"/>
    <w:rsid w:val="00DD4571"/>
    <w:rsid w:val="00DF1254"/>
    <w:rsid w:val="00DF731D"/>
    <w:rsid w:val="00E213E4"/>
    <w:rsid w:val="00E2162D"/>
    <w:rsid w:val="00EB7B73"/>
    <w:rsid w:val="00EE493D"/>
    <w:rsid w:val="00F00A2C"/>
    <w:rsid w:val="00F54EAE"/>
    <w:rsid w:val="00F71062"/>
    <w:rsid w:val="00F8754F"/>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D3518E"/>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f.karimov@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596A50-51B3-43CA-BD48-B2AF8330DF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3</Pages>
  <Words>1346</Words>
  <Characters>7677</Characters>
  <Application>Microsoft Office Word</Application>
  <DocSecurity>0</DocSecurity>
  <Lines>63</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78</cp:revision>
  <cp:lastPrinted>2021-01-18T06:37:00Z</cp:lastPrinted>
  <dcterms:created xsi:type="dcterms:W3CDTF">2020-11-25T09:11:00Z</dcterms:created>
  <dcterms:modified xsi:type="dcterms:W3CDTF">2021-03-15T07:15:00Z</dcterms:modified>
</cp:coreProperties>
</file>